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DF023" w14:textId="21328784" w:rsidR="0015499F" w:rsidRPr="0015499F" w:rsidRDefault="0015499F" w:rsidP="003653B1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15499F">
        <w:rPr>
          <w:rFonts w:ascii="Verdana" w:hAnsi="Verdana"/>
          <w:b/>
          <w:sz w:val="20"/>
          <w:szCs w:val="20"/>
          <w:lang w:val="en-GB"/>
        </w:rPr>
        <w:t>Sanitation is Local Government</w:t>
      </w:r>
      <w:r>
        <w:rPr>
          <w:rFonts w:ascii="Verdana" w:hAnsi="Verdana"/>
          <w:b/>
          <w:sz w:val="20"/>
          <w:szCs w:val="20"/>
          <w:lang w:val="en-GB"/>
        </w:rPr>
        <w:t>’s</w:t>
      </w:r>
      <w:r w:rsidRPr="0015499F">
        <w:rPr>
          <w:rFonts w:ascii="Verdana" w:hAnsi="Verdana"/>
          <w:b/>
          <w:sz w:val="20"/>
          <w:szCs w:val="20"/>
          <w:lang w:val="en-GB"/>
        </w:rPr>
        <w:t xml:space="preserve"> priority</w:t>
      </w:r>
      <w:bookmarkStart w:id="0" w:name="_GoBack"/>
      <w:bookmarkEnd w:id="0"/>
    </w:p>
    <w:p w14:paraId="758E34BA" w14:textId="77777777" w:rsidR="0015499F" w:rsidRDefault="0015499F" w:rsidP="003653B1">
      <w:pPr>
        <w:jc w:val="both"/>
        <w:rPr>
          <w:rFonts w:ascii="Verdana" w:hAnsi="Verdana"/>
          <w:sz w:val="20"/>
          <w:szCs w:val="20"/>
          <w:lang w:val="en-GB"/>
        </w:rPr>
      </w:pPr>
    </w:p>
    <w:p w14:paraId="4266BEF2" w14:textId="6EE22ABB" w:rsidR="003653B1" w:rsidRDefault="003653B1" w:rsidP="003653B1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In the debate that surrounds SDG 6 on Water and Sanitation, it is important to state clearly that effective sanitation is a prerequisite of adequate water supply. Even before addressing the diverse ways to guarantee an adequate provision of running water to a</w:t>
      </w:r>
      <w:r w:rsidR="007260F5">
        <w:rPr>
          <w:rFonts w:ascii="Verdana" w:hAnsi="Verdana"/>
          <w:sz w:val="20"/>
          <w:szCs w:val="20"/>
          <w:lang w:val="en-GB"/>
        </w:rPr>
        <w:t>n</w:t>
      </w:r>
      <w:r>
        <w:rPr>
          <w:rFonts w:ascii="Verdana" w:hAnsi="Verdana"/>
          <w:sz w:val="20"/>
          <w:szCs w:val="20"/>
          <w:lang w:val="en-GB"/>
        </w:rPr>
        <w:t xml:space="preserve"> urban space, it is essential to have a clear idea of how to dispose of the </w:t>
      </w:r>
      <w:r w:rsidR="001B1825">
        <w:rPr>
          <w:rFonts w:ascii="Verdana" w:hAnsi="Verdana"/>
          <w:sz w:val="20"/>
          <w:szCs w:val="20"/>
          <w:lang w:val="en-GB"/>
        </w:rPr>
        <w:t xml:space="preserve">used </w:t>
      </w:r>
      <w:r>
        <w:rPr>
          <w:rFonts w:ascii="Verdana" w:hAnsi="Verdana"/>
          <w:sz w:val="20"/>
          <w:szCs w:val="20"/>
          <w:lang w:val="en-GB"/>
        </w:rPr>
        <w:t>water in the first place.</w:t>
      </w:r>
    </w:p>
    <w:p w14:paraId="60DF1AD2" w14:textId="04088DD0" w:rsidR="003653B1" w:rsidRDefault="003653B1" w:rsidP="003653B1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population that is not served by adequate evacuation systems, </w:t>
      </w:r>
      <w:r w:rsidR="001B1825">
        <w:rPr>
          <w:rFonts w:ascii="Verdana" w:hAnsi="Verdana"/>
          <w:sz w:val="20"/>
          <w:szCs w:val="20"/>
          <w:lang w:val="en-GB"/>
        </w:rPr>
        <w:t>this</w:t>
      </w:r>
      <w:r>
        <w:rPr>
          <w:rFonts w:ascii="Verdana" w:hAnsi="Verdana"/>
          <w:sz w:val="20"/>
          <w:szCs w:val="20"/>
          <w:lang w:val="en-GB"/>
        </w:rPr>
        <w:t xml:space="preserve"> is a matter of dignity and quality of life. It is a matter of health and decent living conditions. And it is a matter of inclusion, social and economic opportunity for all: think of all those countries in which especially women and girls do not have access to schooling (Targets 4.2 and 4.5) because of the lack of water and sanitation.</w:t>
      </w:r>
    </w:p>
    <w:p w14:paraId="1C79878D" w14:textId="573512CB" w:rsidR="003653B1" w:rsidRDefault="003653B1" w:rsidP="003653B1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It is all the more important to guarantee an effective sanitation system in those contexts in which scarcity, quality of water supply, cost of generation and distribution still prevent a large share of the population from accessing water supply. </w:t>
      </w:r>
      <w:r w:rsidR="00342F53" w:rsidRPr="00342F53">
        <w:rPr>
          <w:rFonts w:ascii="Verdana" w:hAnsi="Verdana"/>
          <w:sz w:val="20"/>
          <w:szCs w:val="20"/>
          <w:lang w:val="en-GB"/>
        </w:rPr>
        <w:t>No sustainable urbanization can be ensured without the establishment of a</w:t>
      </w:r>
      <w:r>
        <w:rPr>
          <w:rFonts w:ascii="Verdana" w:hAnsi="Verdana"/>
          <w:sz w:val="20"/>
          <w:szCs w:val="20"/>
          <w:lang w:val="en-GB"/>
        </w:rPr>
        <w:t>n effective</w:t>
      </w:r>
      <w:r w:rsidR="00342F53" w:rsidRPr="00342F53">
        <w:rPr>
          <w:rFonts w:ascii="Verdana" w:hAnsi="Verdana"/>
          <w:sz w:val="20"/>
          <w:szCs w:val="20"/>
          <w:lang w:val="en-GB"/>
        </w:rPr>
        <w:t xml:space="preserve"> sanitation system</w:t>
      </w:r>
      <w:r>
        <w:rPr>
          <w:rFonts w:ascii="Verdana" w:hAnsi="Verdana"/>
          <w:sz w:val="20"/>
          <w:szCs w:val="20"/>
          <w:lang w:val="en-GB"/>
        </w:rPr>
        <w:t xml:space="preserve"> – without additional financial burden on the users</w:t>
      </w:r>
      <w:r w:rsidR="00342F53" w:rsidRPr="00342F53">
        <w:rPr>
          <w:rFonts w:ascii="Verdana" w:hAnsi="Verdana"/>
          <w:sz w:val="20"/>
          <w:szCs w:val="20"/>
          <w:lang w:val="en-GB"/>
        </w:rPr>
        <w:t xml:space="preserve">. </w:t>
      </w:r>
      <w:r>
        <w:rPr>
          <w:rFonts w:ascii="Verdana" w:hAnsi="Verdana"/>
          <w:sz w:val="20"/>
          <w:szCs w:val="20"/>
          <w:lang w:val="en-GB"/>
        </w:rPr>
        <w:t>Accordingly, all investment in planned sanitation infrastructure, in collaboration with local and regional governments, can have positive externalities for human development and the achievement of SDGs 6 and 11.</w:t>
      </w:r>
    </w:p>
    <w:p w14:paraId="689A9237" w14:textId="0104AB8D" w:rsidR="00342F53" w:rsidRDefault="00F34D19" w:rsidP="00F34D19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Many l</w:t>
      </w:r>
      <w:r w:rsidR="00342F53" w:rsidRPr="00342F53">
        <w:rPr>
          <w:rFonts w:ascii="Verdana" w:hAnsi="Verdana"/>
          <w:sz w:val="20"/>
          <w:szCs w:val="20"/>
          <w:lang w:val="en-GB"/>
        </w:rPr>
        <w:t>ocal and regional governments are responsible for the provision of this service</w:t>
      </w:r>
      <w:r>
        <w:rPr>
          <w:rFonts w:ascii="Verdana" w:hAnsi="Verdana"/>
          <w:sz w:val="20"/>
          <w:szCs w:val="20"/>
          <w:lang w:val="en-GB"/>
        </w:rPr>
        <w:t xml:space="preserve">. They </w:t>
      </w:r>
      <w:r w:rsidR="00342F53" w:rsidRPr="00342F53">
        <w:rPr>
          <w:rFonts w:ascii="Verdana" w:hAnsi="Verdana"/>
          <w:sz w:val="20"/>
          <w:szCs w:val="20"/>
          <w:lang w:val="en-GB"/>
        </w:rPr>
        <w:t>know</w:t>
      </w:r>
      <w:r>
        <w:rPr>
          <w:rFonts w:ascii="Verdana" w:hAnsi="Verdana"/>
          <w:sz w:val="20"/>
          <w:szCs w:val="20"/>
          <w:lang w:val="en-GB"/>
        </w:rPr>
        <w:t>,</w:t>
      </w:r>
      <w:r w:rsidR="00342F53" w:rsidRPr="00342F53">
        <w:rPr>
          <w:rFonts w:ascii="Verdana" w:hAnsi="Verdana"/>
          <w:sz w:val="20"/>
          <w:szCs w:val="20"/>
          <w:lang w:val="en-GB"/>
        </w:rPr>
        <w:t xml:space="preserve"> better than </w:t>
      </w:r>
      <w:r>
        <w:rPr>
          <w:rFonts w:ascii="Verdana" w:hAnsi="Verdana"/>
          <w:sz w:val="20"/>
          <w:szCs w:val="20"/>
          <w:lang w:val="en-GB"/>
        </w:rPr>
        <w:t xml:space="preserve">any other tier of governance, what vulnerable groups in what areas of the territory require more integration and better access to this service, and </w:t>
      </w:r>
      <w:r w:rsidR="001B1825">
        <w:rPr>
          <w:rFonts w:ascii="Verdana" w:hAnsi="Verdana"/>
          <w:sz w:val="20"/>
          <w:szCs w:val="20"/>
          <w:lang w:val="en-GB"/>
        </w:rPr>
        <w:t>h</w:t>
      </w:r>
      <w:r>
        <w:rPr>
          <w:rFonts w:ascii="Verdana" w:hAnsi="Verdana"/>
          <w:sz w:val="20"/>
          <w:szCs w:val="20"/>
          <w:lang w:val="en-GB"/>
        </w:rPr>
        <w:t>ow to fully integrate them</w:t>
      </w:r>
      <w:r w:rsidR="001B1825">
        <w:rPr>
          <w:rFonts w:ascii="Verdana" w:hAnsi="Verdana"/>
          <w:sz w:val="20"/>
          <w:szCs w:val="20"/>
          <w:lang w:val="en-GB"/>
        </w:rPr>
        <w:t xml:space="preserve"> as to achieve SDG 11</w:t>
      </w:r>
      <w:r w:rsidR="00342F53" w:rsidRPr="00342F53">
        <w:rPr>
          <w:rFonts w:ascii="Verdana" w:hAnsi="Verdana"/>
          <w:sz w:val="20"/>
          <w:szCs w:val="20"/>
          <w:lang w:val="en-GB"/>
        </w:rPr>
        <w:t>.</w:t>
      </w:r>
    </w:p>
    <w:p w14:paraId="0CE82A5D" w14:textId="75D0BB85" w:rsidR="00342F53" w:rsidRDefault="00152799" w:rsidP="00152799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Setting up an effective sanitation network requires funding and needs to be embedded in a long-term strategy. This turns sanitation into a significant challenge for many local and regional governments, considering the heavy investments and operating and maintenance costs related to such a basic service. These can often only be supported via institutional partnerships with several other actors at all levels: the state, the private sector, donors, and civil society, among others.</w:t>
      </w:r>
    </w:p>
    <w:p w14:paraId="41ADF838" w14:textId="5A107D9C" w:rsidR="00342F53" w:rsidRPr="00342F53" w:rsidRDefault="00B87D40" w:rsidP="00152799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Today, </w:t>
      </w:r>
      <w:r w:rsidR="00342F53" w:rsidRPr="00342F53">
        <w:rPr>
          <w:rFonts w:ascii="Verdana" w:hAnsi="Verdana"/>
          <w:sz w:val="20"/>
          <w:szCs w:val="20"/>
          <w:lang w:val="en-GB"/>
        </w:rPr>
        <w:t>2.3 billion people d</w:t>
      </w:r>
      <w:r w:rsidR="00152799">
        <w:rPr>
          <w:rFonts w:ascii="Verdana" w:hAnsi="Verdana"/>
          <w:sz w:val="20"/>
          <w:szCs w:val="20"/>
          <w:lang w:val="en-GB"/>
        </w:rPr>
        <w:t xml:space="preserve">o not have access to sanitation, </w:t>
      </w:r>
      <w:r w:rsidR="00342F53" w:rsidRPr="00342F53">
        <w:rPr>
          <w:rFonts w:ascii="Verdana" w:hAnsi="Verdana"/>
          <w:sz w:val="20"/>
          <w:szCs w:val="20"/>
          <w:lang w:val="en-GB"/>
        </w:rPr>
        <w:t>despite the efforts made over the last fifteen years. UN Water's report shows that many countries are not keeping pace</w:t>
      </w:r>
      <w:r w:rsidR="00152799">
        <w:rPr>
          <w:rFonts w:ascii="Verdana" w:hAnsi="Verdana"/>
          <w:sz w:val="20"/>
          <w:szCs w:val="20"/>
          <w:lang w:val="en-GB"/>
        </w:rPr>
        <w:t>,</w:t>
      </w:r>
      <w:r w:rsidR="00342F53" w:rsidRPr="00342F53">
        <w:rPr>
          <w:rFonts w:ascii="Verdana" w:hAnsi="Verdana"/>
          <w:sz w:val="20"/>
          <w:szCs w:val="20"/>
          <w:lang w:val="en-GB"/>
        </w:rPr>
        <w:t xml:space="preserve"> or</w:t>
      </w:r>
      <w:r w:rsidR="00152799">
        <w:rPr>
          <w:rFonts w:ascii="Verdana" w:hAnsi="Verdana"/>
          <w:sz w:val="20"/>
          <w:szCs w:val="20"/>
          <w:lang w:val="en-GB"/>
        </w:rPr>
        <w:t xml:space="preserve"> that their responses are already obsolete</w:t>
      </w:r>
      <w:r w:rsidR="00342F53" w:rsidRPr="00342F53">
        <w:rPr>
          <w:rFonts w:ascii="Verdana" w:hAnsi="Verdana"/>
          <w:sz w:val="20"/>
          <w:szCs w:val="20"/>
          <w:lang w:val="en-GB"/>
        </w:rPr>
        <w:t xml:space="preserve">. </w:t>
      </w:r>
      <w:r w:rsidR="00152799">
        <w:rPr>
          <w:rFonts w:ascii="Verdana" w:hAnsi="Verdana"/>
          <w:sz w:val="20"/>
          <w:szCs w:val="20"/>
          <w:lang w:val="en-GB"/>
        </w:rPr>
        <w:t>D</w:t>
      </w:r>
      <w:r w:rsidR="00342F53" w:rsidRPr="00342F53">
        <w:rPr>
          <w:rFonts w:ascii="Verdana" w:hAnsi="Verdana"/>
          <w:sz w:val="20"/>
          <w:szCs w:val="20"/>
          <w:lang w:val="en-GB"/>
        </w:rPr>
        <w:t>elay</w:t>
      </w:r>
      <w:r w:rsidR="00152799">
        <w:rPr>
          <w:rFonts w:ascii="Verdana" w:hAnsi="Verdana"/>
          <w:sz w:val="20"/>
          <w:szCs w:val="20"/>
          <w:lang w:val="en-GB"/>
        </w:rPr>
        <w:t xml:space="preserve"> in the provision of this service is a true humanitarian emergency</w:t>
      </w:r>
      <w:r w:rsidR="00342F53" w:rsidRPr="00342F53">
        <w:rPr>
          <w:rFonts w:ascii="Verdana" w:hAnsi="Verdana"/>
          <w:sz w:val="20"/>
          <w:szCs w:val="20"/>
          <w:lang w:val="en-GB"/>
        </w:rPr>
        <w:t xml:space="preserve">, </w:t>
      </w:r>
      <w:r w:rsidR="00152799">
        <w:rPr>
          <w:rFonts w:ascii="Verdana" w:hAnsi="Verdana"/>
          <w:sz w:val="20"/>
          <w:szCs w:val="20"/>
          <w:lang w:val="en-GB"/>
        </w:rPr>
        <w:t xml:space="preserve">especially in </w:t>
      </w:r>
      <w:r w:rsidR="00342F53" w:rsidRPr="00342F53">
        <w:rPr>
          <w:rFonts w:ascii="Verdana" w:hAnsi="Verdana"/>
          <w:sz w:val="20"/>
          <w:szCs w:val="20"/>
          <w:lang w:val="en-GB"/>
        </w:rPr>
        <w:t xml:space="preserve">developing and less </w:t>
      </w:r>
      <w:r w:rsidR="001B1825">
        <w:rPr>
          <w:rFonts w:ascii="Verdana" w:hAnsi="Verdana"/>
          <w:sz w:val="20"/>
          <w:szCs w:val="20"/>
          <w:lang w:val="en-GB"/>
        </w:rPr>
        <w:t xml:space="preserve">developed </w:t>
      </w:r>
      <w:r w:rsidR="00342F53" w:rsidRPr="00342F53">
        <w:rPr>
          <w:rFonts w:ascii="Verdana" w:hAnsi="Verdana"/>
          <w:sz w:val="20"/>
          <w:szCs w:val="20"/>
          <w:lang w:val="en-GB"/>
        </w:rPr>
        <w:t>countries,</w:t>
      </w:r>
      <w:r w:rsidR="00152799">
        <w:rPr>
          <w:rFonts w:ascii="Verdana" w:hAnsi="Verdana"/>
          <w:sz w:val="20"/>
          <w:szCs w:val="20"/>
          <w:lang w:val="en-GB"/>
        </w:rPr>
        <w:t xml:space="preserve"> in which a significant shortage in sanitation provision is combining with rapid growth in urban population.</w:t>
      </w:r>
    </w:p>
    <w:p w14:paraId="4A184C4B" w14:textId="524F6225" w:rsidR="00342F53" w:rsidRPr="00342F53" w:rsidRDefault="00342F53" w:rsidP="00671577">
      <w:pPr>
        <w:jc w:val="both"/>
        <w:rPr>
          <w:rFonts w:ascii="Verdana" w:hAnsi="Verdana"/>
          <w:sz w:val="20"/>
          <w:szCs w:val="20"/>
          <w:lang w:val="en-GB"/>
        </w:rPr>
      </w:pPr>
      <w:r w:rsidRPr="00342F53">
        <w:rPr>
          <w:rFonts w:ascii="Verdana" w:hAnsi="Verdana"/>
          <w:sz w:val="20"/>
          <w:szCs w:val="20"/>
          <w:lang w:val="en-GB"/>
        </w:rPr>
        <w:t xml:space="preserve">The international community </w:t>
      </w:r>
      <w:r w:rsidR="00152799">
        <w:rPr>
          <w:rFonts w:ascii="Verdana" w:hAnsi="Verdana"/>
          <w:sz w:val="20"/>
          <w:szCs w:val="20"/>
          <w:lang w:val="en-GB"/>
        </w:rPr>
        <w:t xml:space="preserve">has </w:t>
      </w:r>
      <w:r w:rsidRPr="00342F53">
        <w:rPr>
          <w:rFonts w:ascii="Verdana" w:hAnsi="Verdana"/>
          <w:sz w:val="20"/>
          <w:szCs w:val="20"/>
          <w:lang w:val="en-GB"/>
        </w:rPr>
        <w:t>committed</w:t>
      </w:r>
      <w:r w:rsidR="00152799">
        <w:rPr>
          <w:rFonts w:ascii="Verdana" w:hAnsi="Verdana"/>
          <w:sz w:val="20"/>
          <w:szCs w:val="20"/>
          <w:lang w:val="en-GB"/>
        </w:rPr>
        <w:t>,</w:t>
      </w:r>
      <w:r w:rsidRPr="00342F53">
        <w:rPr>
          <w:rFonts w:ascii="Verdana" w:hAnsi="Verdana"/>
          <w:sz w:val="20"/>
          <w:szCs w:val="20"/>
          <w:lang w:val="en-GB"/>
        </w:rPr>
        <w:t xml:space="preserve"> through SDG</w:t>
      </w:r>
      <w:r w:rsidR="00152799">
        <w:rPr>
          <w:rFonts w:ascii="Verdana" w:hAnsi="Verdana"/>
          <w:sz w:val="20"/>
          <w:szCs w:val="20"/>
          <w:lang w:val="en-GB"/>
        </w:rPr>
        <w:t> </w:t>
      </w:r>
      <w:r w:rsidRPr="00342F53">
        <w:rPr>
          <w:rFonts w:ascii="Verdana" w:hAnsi="Verdana"/>
          <w:sz w:val="20"/>
          <w:szCs w:val="20"/>
          <w:lang w:val="en-GB"/>
        </w:rPr>
        <w:t>6 (</w:t>
      </w:r>
      <w:r w:rsidR="001B1825">
        <w:rPr>
          <w:rFonts w:ascii="Verdana" w:hAnsi="Verdana"/>
          <w:sz w:val="20"/>
          <w:szCs w:val="20"/>
          <w:lang w:val="en-GB"/>
        </w:rPr>
        <w:t>Targets</w:t>
      </w:r>
      <w:r w:rsidR="00152799">
        <w:rPr>
          <w:rFonts w:ascii="Verdana" w:hAnsi="Verdana"/>
          <w:sz w:val="20"/>
          <w:szCs w:val="20"/>
          <w:lang w:val="en-GB"/>
        </w:rPr>
        <w:t> </w:t>
      </w:r>
      <w:r w:rsidRPr="00342F53">
        <w:rPr>
          <w:rFonts w:ascii="Verdana" w:hAnsi="Verdana"/>
          <w:sz w:val="20"/>
          <w:szCs w:val="20"/>
          <w:lang w:val="en-GB"/>
        </w:rPr>
        <w:t>6.1 and 6.2) and the New Urban Agenda (</w:t>
      </w:r>
      <w:r w:rsidR="00152799">
        <w:rPr>
          <w:rFonts w:ascii="Verdana" w:hAnsi="Verdana"/>
          <w:sz w:val="20"/>
          <w:szCs w:val="20"/>
          <w:lang w:val="en-GB"/>
        </w:rPr>
        <w:t xml:space="preserve">paragraphs </w:t>
      </w:r>
      <w:r w:rsidRPr="00342F53">
        <w:rPr>
          <w:rFonts w:ascii="Verdana" w:hAnsi="Verdana"/>
          <w:sz w:val="20"/>
          <w:szCs w:val="20"/>
          <w:lang w:val="en-GB"/>
        </w:rPr>
        <w:t>72 and 73)</w:t>
      </w:r>
      <w:r w:rsidR="00152799">
        <w:rPr>
          <w:rFonts w:ascii="Verdana" w:hAnsi="Verdana"/>
          <w:sz w:val="20"/>
          <w:szCs w:val="20"/>
          <w:lang w:val="en-GB"/>
        </w:rPr>
        <w:t>,</w:t>
      </w:r>
      <w:r w:rsidRPr="00342F53">
        <w:rPr>
          <w:rFonts w:ascii="Verdana" w:hAnsi="Verdana"/>
          <w:sz w:val="20"/>
          <w:szCs w:val="20"/>
          <w:lang w:val="en-GB"/>
        </w:rPr>
        <w:t xml:space="preserve"> to ensure</w:t>
      </w:r>
      <w:r w:rsidR="00671577">
        <w:rPr>
          <w:rFonts w:ascii="Verdana" w:hAnsi="Verdana"/>
          <w:sz w:val="20"/>
          <w:szCs w:val="20"/>
          <w:lang w:val="en-GB"/>
        </w:rPr>
        <w:t xml:space="preserve"> access to sanitation for all. This is why </w:t>
      </w:r>
      <w:r w:rsidRPr="00342F53">
        <w:rPr>
          <w:rFonts w:ascii="Verdana" w:hAnsi="Verdana"/>
          <w:sz w:val="20"/>
          <w:szCs w:val="20"/>
          <w:lang w:val="en-GB"/>
        </w:rPr>
        <w:t xml:space="preserve">any strategy to be put in place should </w:t>
      </w:r>
      <w:r w:rsidR="00152799">
        <w:rPr>
          <w:rFonts w:ascii="Verdana" w:hAnsi="Verdana"/>
          <w:sz w:val="20"/>
          <w:szCs w:val="20"/>
          <w:lang w:val="en-GB"/>
        </w:rPr>
        <w:t xml:space="preserve">build upon consensus and involvement of </w:t>
      </w:r>
      <w:r w:rsidR="00671577">
        <w:rPr>
          <w:rFonts w:ascii="Verdana" w:hAnsi="Verdana"/>
          <w:sz w:val="20"/>
          <w:szCs w:val="20"/>
          <w:lang w:val="en-GB"/>
        </w:rPr>
        <w:t>local and regional governments. T</w:t>
      </w:r>
      <w:r w:rsidRPr="00342F53">
        <w:rPr>
          <w:rFonts w:ascii="Verdana" w:hAnsi="Verdana"/>
          <w:sz w:val="20"/>
          <w:szCs w:val="20"/>
          <w:lang w:val="en-GB"/>
        </w:rPr>
        <w:t xml:space="preserve">hey are </w:t>
      </w:r>
      <w:r w:rsidR="00671577">
        <w:rPr>
          <w:rFonts w:ascii="Verdana" w:hAnsi="Verdana"/>
          <w:sz w:val="20"/>
          <w:szCs w:val="20"/>
          <w:lang w:val="en-GB"/>
        </w:rPr>
        <w:t>the level of government</w:t>
      </w:r>
      <w:r w:rsidRPr="00342F53">
        <w:rPr>
          <w:rFonts w:ascii="Verdana" w:hAnsi="Verdana"/>
          <w:sz w:val="20"/>
          <w:szCs w:val="20"/>
          <w:lang w:val="en-GB"/>
        </w:rPr>
        <w:t xml:space="preserve"> </w:t>
      </w:r>
      <w:r w:rsidR="00152799">
        <w:rPr>
          <w:rFonts w:ascii="Verdana" w:hAnsi="Verdana"/>
          <w:sz w:val="20"/>
          <w:szCs w:val="20"/>
          <w:lang w:val="en-GB"/>
        </w:rPr>
        <w:t xml:space="preserve">closest </w:t>
      </w:r>
      <w:r w:rsidRPr="00342F53">
        <w:rPr>
          <w:rFonts w:ascii="Verdana" w:hAnsi="Verdana"/>
          <w:sz w:val="20"/>
          <w:szCs w:val="20"/>
          <w:lang w:val="en-GB"/>
        </w:rPr>
        <w:t>to the citizens</w:t>
      </w:r>
      <w:r w:rsidR="00152799">
        <w:rPr>
          <w:rFonts w:ascii="Verdana" w:hAnsi="Verdana"/>
          <w:sz w:val="20"/>
          <w:szCs w:val="20"/>
          <w:lang w:val="en-GB"/>
        </w:rPr>
        <w:t>. They often enjoy</w:t>
      </w:r>
      <w:r w:rsidRPr="00342F53">
        <w:rPr>
          <w:rFonts w:ascii="Verdana" w:hAnsi="Verdana"/>
          <w:sz w:val="20"/>
          <w:szCs w:val="20"/>
          <w:lang w:val="en-GB"/>
        </w:rPr>
        <w:t xml:space="preserve"> </w:t>
      </w:r>
      <w:r w:rsidR="00152799">
        <w:rPr>
          <w:rFonts w:ascii="Verdana" w:hAnsi="Verdana"/>
          <w:sz w:val="20"/>
          <w:szCs w:val="20"/>
          <w:lang w:val="en-GB"/>
        </w:rPr>
        <w:t>devolved competences</w:t>
      </w:r>
      <w:r w:rsidR="00671577">
        <w:rPr>
          <w:rFonts w:ascii="Verdana" w:hAnsi="Verdana"/>
          <w:sz w:val="20"/>
          <w:szCs w:val="20"/>
          <w:lang w:val="en-GB"/>
        </w:rPr>
        <w:t xml:space="preserve"> </w:t>
      </w:r>
      <w:r w:rsidRPr="00342F53">
        <w:rPr>
          <w:rFonts w:ascii="Verdana" w:hAnsi="Verdana"/>
          <w:sz w:val="20"/>
          <w:szCs w:val="20"/>
          <w:lang w:val="en-GB"/>
        </w:rPr>
        <w:t>to provide such services</w:t>
      </w:r>
      <w:r w:rsidR="00152799">
        <w:rPr>
          <w:rFonts w:ascii="Verdana" w:hAnsi="Verdana"/>
          <w:sz w:val="20"/>
          <w:szCs w:val="20"/>
          <w:lang w:val="en-GB"/>
        </w:rPr>
        <w:t>.</w:t>
      </w:r>
      <w:r w:rsidRPr="00342F53">
        <w:rPr>
          <w:rFonts w:ascii="Verdana" w:hAnsi="Verdana"/>
          <w:sz w:val="20"/>
          <w:szCs w:val="20"/>
          <w:lang w:val="en-GB"/>
        </w:rPr>
        <w:t xml:space="preserve"> Infrastructure financing remains a crucial issue, but technical and institutional capacity</w:t>
      </w:r>
      <w:r w:rsidR="00152799">
        <w:rPr>
          <w:rFonts w:ascii="Verdana" w:hAnsi="Verdana"/>
          <w:sz w:val="20"/>
          <w:szCs w:val="20"/>
          <w:lang w:val="en-GB"/>
        </w:rPr>
        <w:t>-</w:t>
      </w:r>
      <w:r w:rsidRPr="00342F53">
        <w:rPr>
          <w:rFonts w:ascii="Verdana" w:hAnsi="Verdana"/>
          <w:sz w:val="20"/>
          <w:szCs w:val="20"/>
          <w:lang w:val="en-GB"/>
        </w:rPr>
        <w:t xml:space="preserve">building and cooperation </w:t>
      </w:r>
      <w:r w:rsidR="00152799">
        <w:rPr>
          <w:rFonts w:ascii="Verdana" w:hAnsi="Verdana"/>
          <w:sz w:val="20"/>
          <w:szCs w:val="20"/>
          <w:lang w:val="en-GB"/>
        </w:rPr>
        <w:t>require attention, political effort and agreement too</w:t>
      </w:r>
      <w:r w:rsidRPr="00342F53">
        <w:rPr>
          <w:rFonts w:ascii="Verdana" w:hAnsi="Verdana"/>
          <w:sz w:val="20"/>
          <w:szCs w:val="20"/>
          <w:lang w:val="en-GB"/>
        </w:rPr>
        <w:t>.</w:t>
      </w:r>
    </w:p>
    <w:p w14:paraId="74677C02" w14:textId="4F9D3E92" w:rsidR="00243FAD" w:rsidRPr="00342F53" w:rsidRDefault="001B1825" w:rsidP="00152799">
      <w:pPr>
        <w:jc w:val="both"/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t>However,</w:t>
      </w:r>
      <w:r w:rsidR="00152799">
        <w:rPr>
          <w:rFonts w:ascii="Verdana" w:hAnsi="Verdana"/>
          <w:sz w:val="20"/>
          <w:szCs w:val="20"/>
          <w:lang w:val="en-GB"/>
        </w:rPr>
        <w:t xml:space="preserve"> a community decides to manage </w:t>
      </w:r>
      <w:r w:rsidR="00342F53" w:rsidRPr="00342F53">
        <w:rPr>
          <w:rFonts w:ascii="Verdana" w:hAnsi="Verdana"/>
          <w:sz w:val="20"/>
          <w:szCs w:val="20"/>
          <w:lang w:val="en-GB"/>
        </w:rPr>
        <w:t>the</w:t>
      </w:r>
      <w:r w:rsidR="00152799">
        <w:rPr>
          <w:rFonts w:ascii="Verdana" w:hAnsi="Verdana"/>
          <w:sz w:val="20"/>
          <w:szCs w:val="20"/>
          <w:lang w:val="en-GB"/>
        </w:rPr>
        <w:t>ir</w:t>
      </w:r>
      <w:r w:rsidR="00342F53" w:rsidRPr="00342F53">
        <w:rPr>
          <w:rFonts w:ascii="Verdana" w:hAnsi="Verdana"/>
          <w:sz w:val="20"/>
          <w:szCs w:val="20"/>
          <w:lang w:val="en-GB"/>
        </w:rPr>
        <w:t xml:space="preserve"> sanitation service,</w:t>
      </w:r>
      <w:r w:rsidR="00152799">
        <w:rPr>
          <w:rFonts w:ascii="Verdana" w:hAnsi="Verdana"/>
          <w:sz w:val="20"/>
          <w:szCs w:val="20"/>
          <w:lang w:val="en-GB"/>
        </w:rPr>
        <w:t xml:space="preserve"> local and regional governments </w:t>
      </w:r>
      <w:r>
        <w:rPr>
          <w:rFonts w:ascii="Verdana" w:hAnsi="Verdana"/>
          <w:sz w:val="20"/>
          <w:szCs w:val="20"/>
          <w:lang w:val="en-GB"/>
        </w:rPr>
        <w:t>should co-own</w:t>
      </w:r>
      <w:r w:rsidR="00152799">
        <w:rPr>
          <w:rFonts w:ascii="Verdana" w:hAnsi="Verdana"/>
          <w:sz w:val="20"/>
          <w:szCs w:val="20"/>
          <w:lang w:val="en-GB"/>
        </w:rPr>
        <w:t xml:space="preserve"> the process: it is </w:t>
      </w:r>
      <w:r>
        <w:rPr>
          <w:rFonts w:ascii="Verdana" w:hAnsi="Verdana"/>
          <w:sz w:val="20"/>
          <w:szCs w:val="20"/>
          <w:lang w:val="en-GB"/>
        </w:rPr>
        <w:t>their responsibility</w:t>
      </w:r>
      <w:r w:rsidR="00152799">
        <w:rPr>
          <w:rFonts w:ascii="Verdana" w:hAnsi="Verdana"/>
          <w:sz w:val="20"/>
          <w:szCs w:val="20"/>
          <w:lang w:val="en-GB"/>
        </w:rPr>
        <w:t xml:space="preserve"> to guarantee its sustainability, and the dignity, inclusion and equal rights of the citizens that depend on it.</w:t>
      </w:r>
    </w:p>
    <w:sectPr w:rsidR="00243FAD" w:rsidRPr="0034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4B"/>
    <w:rsid w:val="000C1D24"/>
    <w:rsid w:val="000C44EA"/>
    <w:rsid w:val="000E6F24"/>
    <w:rsid w:val="00152799"/>
    <w:rsid w:val="0015499F"/>
    <w:rsid w:val="001B1825"/>
    <w:rsid w:val="00220195"/>
    <w:rsid w:val="00243FAD"/>
    <w:rsid w:val="00342F53"/>
    <w:rsid w:val="003653B1"/>
    <w:rsid w:val="005B0BC5"/>
    <w:rsid w:val="00671577"/>
    <w:rsid w:val="007260F5"/>
    <w:rsid w:val="00792A66"/>
    <w:rsid w:val="00B3094B"/>
    <w:rsid w:val="00B76454"/>
    <w:rsid w:val="00B87D40"/>
    <w:rsid w:val="00BB43A4"/>
    <w:rsid w:val="00BE5C77"/>
    <w:rsid w:val="00C579A0"/>
    <w:rsid w:val="00C60CDC"/>
    <w:rsid w:val="00D66987"/>
    <w:rsid w:val="00E20C13"/>
    <w:rsid w:val="00F3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4B90"/>
  <w15:chartTrackingRefBased/>
  <w15:docId w15:val="{66D107AF-65EC-49B5-AA5E-5387FFE4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60C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0C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0C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0C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0CD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Boussraoui</dc:creator>
  <cp:keywords/>
  <dc:description/>
  <cp:lastModifiedBy>Mohamed Boussraoui</cp:lastModifiedBy>
  <cp:revision>2</cp:revision>
  <dcterms:created xsi:type="dcterms:W3CDTF">2018-05-15T14:23:00Z</dcterms:created>
  <dcterms:modified xsi:type="dcterms:W3CDTF">2018-05-15T14:23:00Z</dcterms:modified>
</cp:coreProperties>
</file>