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AF" w:rsidRPr="00CC6AAF" w:rsidRDefault="00CC6AAF" w:rsidP="000F35EE">
      <w:pPr>
        <w:pStyle w:val="m-8583065202654553294ydpdbf722b1yiv1276130609msolistparagraph"/>
        <w:shd w:val="clear" w:color="auto" w:fill="FFFFFF"/>
        <w:jc w:val="both"/>
        <w:rPr>
          <w:rFonts w:ascii="Verdana" w:hAnsi="Verdana"/>
          <w:color w:val="222222"/>
          <w:sz w:val="22"/>
          <w:szCs w:val="22"/>
          <w:u w:val="single"/>
        </w:rPr>
      </w:pPr>
      <w:r w:rsidRPr="00CC6AAF">
        <w:rPr>
          <w:rFonts w:ascii="Verdana" w:hAnsi="Verdana"/>
          <w:color w:val="222222"/>
          <w:sz w:val="22"/>
          <w:szCs w:val="22"/>
          <w:u w:val="single"/>
        </w:rPr>
        <w:t xml:space="preserve">SDG 6 Questions </w:t>
      </w:r>
    </w:p>
    <w:p w:rsidR="00CC6AAF" w:rsidRPr="00CC6AAF" w:rsidRDefault="00CC6AAF" w:rsidP="000F35EE">
      <w:pPr>
        <w:pStyle w:val="m-8583065202654553294ydpdbf722b1yiv1276130609msolistparagraph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z w:val="22"/>
          <w:szCs w:val="22"/>
        </w:rPr>
        <w:t>What are the barriers you see in your country to achieve SDG 6?</w:t>
      </w:r>
    </w:p>
    <w:p w:rsidR="00CC6AAF" w:rsidRDefault="00797101" w:rsidP="000F35EE">
      <w:pPr>
        <w:pStyle w:val="m-8583065202654553294ydpdbf722b1yiv1276130609msolistparagraph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Funding – inadequate investments in the WASH sector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Poor spatial planning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Poverty – inability of citizens to provide for WASH services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Failure to enforce laws</w:t>
      </w:r>
    </w:p>
    <w:p w:rsidR="00CC6AAF" w:rsidRPr="00CC6AAF" w:rsidRDefault="00CC6AAF" w:rsidP="000F35EE">
      <w:pPr>
        <w:pStyle w:val="m-8583065202654553294ydpdbf722b1yiv1276130609msolistparagraph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z w:val="22"/>
          <w:szCs w:val="22"/>
        </w:rPr>
        <w:t>What are the opportunities you see in your country to achieve SDG 6?</w:t>
      </w:r>
    </w:p>
    <w:p w:rsidR="00CC6AAF" w:rsidRDefault="00797101" w:rsidP="000F35EE">
      <w:pPr>
        <w:pStyle w:val="m-8583065202654553294ydpdbf722b1yiv1276130609msolistparagraph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Commitment on the part of Government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Creation of a dedicated ministry for Sanitation and Water Resources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SDG 6 is a subject that attracts huge public interest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Availability of local expertise</w:t>
      </w:r>
    </w:p>
    <w:p w:rsidR="00CC6AAF" w:rsidRPr="00797101" w:rsidRDefault="00CC6AAF" w:rsidP="000F35EE">
      <w:pPr>
        <w:pStyle w:val="m-8583065202654553294ydpdbf722b1yiv1276130609msolistparagraph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z w:val="22"/>
          <w:szCs w:val="22"/>
        </w:rPr>
        <w:t>What can be done CONCRETELY to achieve SDG 6?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Making funding availability for investments</w:t>
      </w:r>
    </w:p>
    <w:p w:rsidR="00797101" w:rsidRDefault="00797101" w:rsidP="000F35EE">
      <w:pPr>
        <w:pStyle w:val="m-8583065202654553294ydpdbf722b1yiv1276130609msolistparagraph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Effective coordination and collaboration of </w:t>
      </w:r>
      <w:r w:rsidR="000F35EE">
        <w:rPr>
          <w:rFonts w:ascii="Verdana" w:hAnsi="Verdana"/>
          <w:color w:val="222222"/>
        </w:rPr>
        <w:t>key stakeholders in the planning and implementation WASH sector activities</w:t>
      </w:r>
    </w:p>
    <w:p w:rsidR="00797101" w:rsidRDefault="000F35EE" w:rsidP="000F35EE">
      <w:pPr>
        <w:pStyle w:val="m-8583065202654553294ydpdbf722b1yiv1276130609msolistparagraph"/>
        <w:numPr>
          <w:ilvl w:val="0"/>
          <w:numId w:val="7"/>
        </w:numPr>
        <w:shd w:val="clear" w:color="auto" w:fill="FFFFFF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Put in place an effective and efficient M &amp; E framework or system </w:t>
      </w:r>
    </w:p>
    <w:p w:rsidR="00B7525E" w:rsidRDefault="00B7525E" w:rsidP="000F35EE">
      <w:pPr>
        <w:tabs>
          <w:tab w:val="left" w:pos="1164"/>
        </w:tabs>
        <w:jc w:val="both"/>
      </w:pPr>
      <w:bookmarkStart w:id="0" w:name="_GoBack"/>
      <w:bookmarkEnd w:id="0"/>
    </w:p>
    <w:sectPr w:rsidR="00B7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34"/>
    <w:multiLevelType w:val="hybridMultilevel"/>
    <w:tmpl w:val="467C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A0F01"/>
    <w:multiLevelType w:val="hybridMultilevel"/>
    <w:tmpl w:val="A59C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C48A6"/>
    <w:multiLevelType w:val="hybridMultilevel"/>
    <w:tmpl w:val="9334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361E"/>
    <w:multiLevelType w:val="hybridMultilevel"/>
    <w:tmpl w:val="BE08CB32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4" w15:restartNumberingAfterBreak="0">
    <w:nsid w:val="6AAF17B3"/>
    <w:multiLevelType w:val="hybridMultilevel"/>
    <w:tmpl w:val="B6D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122A5"/>
    <w:multiLevelType w:val="hybridMultilevel"/>
    <w:tmpl w:val="8C74C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96B2B"/>
    <w:multiLevelType w:val="hybridMultilevel"/>
    <w:tmpl w:val="5A5E3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F"/>
    <w:rsid w:val="000F35EE"/>
    <w:rsid w:val="00797101"/>
    <w:rsid w:val="00B7525E"/>
    <w:rsid w:val="00C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194A"/>
  <w15:chartTrackingRefBased/>
  <w15:docId w15:val="{A06F7300-6747-4993-9EB3-F50212E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583065202654553294ydpdbf722b1yiv1276130609msolistparagraph">
    <w:name w:val="m_-8583065202654553294ydpdbf722b1yiv1276130609msolistparagraph"/>
    <w:basedOn w:val="Normal"/>
    <w:rsid w:val="00C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Mutala Abdul-Mumin</dc:creator>
  <cp:keywords/>
  <dc:description/>
  <cp:lastModifiedBy>Mutala Abdul-Mumin</cp:lastModifiedBy>
  <cp:revision>1</cp:revision>
  <dcterms:created xsi:type="dcterms:W3CDTF">2018-09-24T12:58:00Z</dcterms:created>
  <dcterms:modified xsi:type="dcterms:W3CDTF">2018-09-24T13:59:00Z</dcterms:modified>
</cp:coreProperties>
</file>